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06ADD686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487A326B" w14:textId="13172E3E" w:rsidR="00442491" w:rsidRPr="00442491" w:rsidRDefault="00EE18DB" w:rsidP="00442491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“</w:t>
      </w:r>
      <w:r w:rsidR="00442491" w:rsidRPr="00442491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локална улица „1“со краци во с.Горно Јаболчиште”, во Општина Чашка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2C96AB87" w:rsidR="004733AA" w:rsidRPr="00442491" w:rsidRDefault="00451053" w:rsidP="002176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442491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442491" w:rsidRPr="00442491">
        <w:rPr>
          <w:rFonts w:ascii="Arial" w:hAnsi="Arial" w:cs="Arial"/>
          <w:lang w:val="mk-MK"/>
        </w:rPr>
        <w:t xml:space="preserve">Чашка </w:t>
      </w:r>
      <w:r w:rsidRPr="00442491">
        <w:rPr>
          <w:rFonts w:ascii="Arial" w:hAnsi="Arial" w:cs="Arial"/>
          <w:lang w:val="mk-MK"/>
        </w:rPr>
        <w:t xml:space="preserve">аплицираше со проект за </w:t>
      </w:r>
      <w:r w:rsidR="00B43ACD" w:rsidRPr="00442491">
        <w:rPr>
          <w:rFonts w:ascii="Arial" w:hAnsi="Arial" w:cs="Arial"/>
        </w:rPr>
        <w:t>“</w:t>
      </w:r>
      <w:r w:rsidR="00442491" w:rsidRPr="00442491">
        <w:rPr>
          <w:rFonts w:ascii="Arial" w:hAnsi="Arial" w:cs="Arial"/>
          <w:lang w:val="mk-MK"/>
        </w:rPr>
        <w:t>Надградба на локална улица „1“ со краци во с.Горно Јаболчиште”, во Општина Чашка</w:t>
      </w:r>
      <w:r w:rsidR="00442491">
        <w:rPr>
          <w:rFonts w:ascii="Arial" w:hAnsi="Arial" w:cs="Arial"/>
          <w:lang w:val="mk-MK"/>
        </w:rPr>
        <w:t>.</w:t>
      </w:r>
    </w:p>
    <w:p w14:paraId="7E414A50" w14:textId="32712234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Согласно </w:t>
      </w:r>
      <w:r w:rsidR="006B5ED6">
        <w:rPr>
          <w:rFonts w:ascii="Arial" w:hAnsi="Arial" w:cs="Arial"/>
          <w:lang w:val="mk-MK"/>
        </w:rPr>
        <w:t xml:space="preserve">Рамката за животна средина и социјални аспекти изготвена врз основа на </w:t>
      </w:r>
      <w:r>
        <w:rPr>
          <w:rFonts w:ascii="Arial" w:hAnsi="Arial" w:cs="Arial"/>
          <w:lang w:val="mk-MK"/>
        </w:rPr>
        <w:t>барањата на Светска Банка беше подготвен документ “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>
        <w:rPr>
          <w:rFonts w:ascii="Arial" w:hAnsi="Arial" w:cs="Arial"/>
          <w:lang w:val="mk-MK"/>
        </w:rPr>
        <w:t>роектот.</w:t>
      </w:r>
    </w:p>
    <w:p w14:paraId="5B35F70C" w14:textId="700F5092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4435B38D" w:rsidR="000006A2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</w:t>
      </w:r>
    </w:p>
    <w:p w14:paraId="29CCCB56" w14:textId="0BBB0051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Општина </w:t>
      </w:r>
      <w:r w:rsidR="00442491">
        <w:rPr>
          <w:rFonts w:ascii="Arial" w:hAnsi="Arial" w:cs="Arial"/>
          <w:lang w:val="mk-MK"/>
        </w:rPr>
        <w:t xml:space="preserve">Чашка </w:t>
      </w:r>
      <w:r>
        <w:rPr>
          <w:rFonts w:ascii="Arial" w:hAnsi="Arial" w:cs="Arial"/>
          <w:lang w:val="mk-MK"/>
        </w:rPr>
        <w:t>(</w:t>
      </w:r>
      <w:hyperlink r:id="rId8" w:history="1">
        <w:proofErr w:type="spellStart"/>
        <w:r w:rsidR="00EE18DB" w:rsidRPr="00EE18DB">
          <w:rPr>
            <w:rStyle w:val="Hyperlink"/>
            <w:rFonts w:ascii="Arial" w:hAnsi="Arial" w:cs="Arial"/>
          </w:rPr>
          <w:t>Општина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Чашка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–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Официјална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страна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на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Општина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</w:t>
        </w:r>
        <w:proofErr w:type="spellStart"/>
        <w:r w:rsidR="00EE18DB" w:rsidRPr="00EE18DB">
          <w:rPr>
            <w:rStyle w:val="Hyperlink"/>
            <w:rFonts w:ascii="Arial" w:hAnsi="Arial" w:cs="Arial"/>
          </w:rPr>
          <w:t>Чашка</w:t>
        </w:r>
        <w:proofErr w:type="spellEnd"/>
        <w:r w:rsidR="00EE18DB" w:rsidRPr="00EE18DB">
          <w:rPr>
            <w:rStyle w:val="Hyperlink"/>
            <w:rFonts w:ascii="Arial" w:hAnsi="Arial" w:cs="Arial"/>
          </w:rPr>
          <w:t xml:space="preserve"> (caska.gov.mk)</w:t>
        </w:r>
      </w:hyperlink>
      <w:hyperlink r:id="rId9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EE18DB">
        <w:rPr>
          <w:rFonts w:ascii="Arial" w:hAnsi="Arial" w:cs="Arial"/>
          <w:b/>
          <w:bCs/>
          <w:lang w:val="mk-MK"/>
        </w:rPr>
        <w:t>на 05.11.2021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Pr="006B5ED6">
        <w:rPr>
          <w:rFonts w:ascii="Arial" w:hAnsi="Arial" w:cs="Arial"/>
          <w:b/>
          <w:bCs/>
        </w:rPr>
        <w:t>14</w:t>
      </w:r>
      <w:r w:rsidRPr="006B5ED6">
        <w:rPr>
          <w:rFonts w:ascii="Arial" w:hAnsi="Arial" w:cs="Arial"/>
          <w:b/>
          <w:bCs/>
          <w:lang w:val="mk-MK"/>
        </w:rPr>
        <w:t xml:space="preserve"> дена </w:t>
      </w:r>
      <w:r>
        <w:rPr>
          <w:rFonts w:ascii="Arial" w:hAnsi="Arial" w:cs="Arial"/>
          <w:lang w:val="mk-MK"/>
        </w:rPr>
        <w:t>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4CA6" w14:textId="77777777" w:rsidR="00FE17B6" w:rsidRDefault="00FE17B6">
      <w:pPr>
        <w:spacing w:after="0" w:line="240" w:lineRule="auto"/>
      </w:pPr>
      <w:r>
        <w:separator/>
      </w:r>
    </w:p>
  </w:endnote>
  <w:endnote w:type="continuationSeparator" w:id="0">
    <w:p w14:paraId="66FB198F" w14:textId="77777777" w:rsidR="00FE17B6" w:rsidRDefault="00FE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153E" w14:textId="77777777" w:rsidR="00FE17B6" w:rsidRDefault="00FE17B6">
      <w:pPr>
        <w:spacing w:after="0" w:line="240" w:lineRule="auto"/>
      </w:pPr>
      <w:r>
        <w:separator/>
      </w:r>
    </w:p>
  </w:footnote>
  <w:footnote w:type="continuationSeparator" w:id="0">
    <w:p w14:paraId="71B5F651" w14:textId="77777777" w:rsidR="00FE17B6" w:rsidRDefault="00FE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5114"/>
    <w:rsid w:val="003E76D3"/>
    <w:rsid w:val="003F5FDA"/>
    <w:rsid w:val="00406F93"/>
    <w:rsid w:val="00441892"/>
    <w:rsid w:val="00442491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6B5ED6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E18DB"/>
    <w:rsid w:val="00EF3361"/>
    <w:rsid w:val="00EF465B"/>
    <w:rsid w:val="00F41617"/>
    <w:rsid w:val="00F46D70"/>
    <w:rsid w:val="00FB3C38"/>
    <w:rsid w:val="00FE17B6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ka.gov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15</cp:revision>
  <dcterms:created xsi:type="dcterms:W3CDTF">2021-02-27T18:31:00Z</dcterms:created>
  <dcterms:modified xsi:type="dcterms:W3CDTF">2021-11-04T07:53:00Z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