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313DE" w14:textId="77777777" w:rsidR="007675B0" w:rsidRPr="009E76C9" w:rsidRDefault="005C4AAF">
      <w:pPr>
        <w:pStyle w:val="Heading1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1806"/>
        <w:gridCol w:w="4633"/>
      </w:tblGrid>
      <w:tr w:rsidR="007675B0" w14:paraId="249C1DD8" w14:textId="77777777">
        <w:trPr>
          <w:trHeight w:val="2717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1EEB756" w14:textId="77777777" w:rsidR="00D06150" w:rsidRPr="00D06150" w:rsidRDefault="00D06150" w:rsidP="00D0615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Формулар за доставување коментари и предлози за Контролната листа на ПУЖССА за </w:t>
            </w:r>
            <w:bookmarkStart w:id="2" w:name="_Hlk65347104"/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улица 1 и 2 во н.м. Долни Балван во општина Карбинци</w:t>
            </w:r>
            <w:bookmarkEnd w:id="2"/>
          </w:p>
          <w:p w14:paraId="0C79A1C3" w14:textId="0DFC0728" w:rsidR="00D06150" w:rsidRPr="00D06150" w:rsidRDefault="00D06150" w:rsidP="00D0615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Опис на проектот</w:t>
            </w:r>
          </w:p>
          <w:p w14:paraId="313F74C8" w14:textId="77777777" w:rsidR="00D06150" w:rsidRPr="00D06150" w:rsidRDefault="00D06150" w:rsidP="00D06150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Cs/>
                <w:sz w:val="18"/>
                <w:szCs w:val="18"/>
                <w:lang w:val="mk-MK"/>
              </w:rPr>
              <w:t>Двете проектни локации се наоѓаат во н.м. Долни Балван, во Општина Карбинци. Планираните гпроектни активности се: обележување и осигурување на трасата, машинско рушење на постоечки асфалт од коловоз; попречно сечење на постоечки асфалт d=10 cm, дислокација на постоечка ограда и бетонска бандера од траса; ископ на хумус, вградување на тампонски слој од дробен камен материјал, вградување на битуминизиран носив слој BNHS 16A;</w:t>
            </w:r>
          </w:p>
          <w:p w14:paraId="6A6FE64F" w14:textId="77777777" w:rsidR="00D06150" w:rsidRPr="00D06150" w:rsidRDefault="00D06150" w:rsidP="00D06150">
            <w:pPr>
              <w:spacing w:after="0"/>
              <w:jc w:val="both"/>
              <w:rPr>
                <w:rFonts w:eastAsia="Calibri" w:cstheme="minorHAnsi"/>
                <w:bCs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Cs/>
                <w:sz w:val="18"/>
                <w:szCs w:val="18"/>
                <w:lang w:val="mk-MK"/>
              </w:rPr>
              <w:t>Покрај двете улици главно се наоѓаат куќи, градини и празни парцели. Основното училиште Страшо Пинџур се наоѓа преку пресекот на улицата 1 со главната улица, додека автопатот А3 и реката Брегалница поминуваат покрај населбата во правец југ-север и минуваат на 200 и 350 метри оддалеченост од улицата 1 и 700 и 850 метри оддалечени од улицата 2, соодветно.</w:t>
            </w:r>
          </w:p>
          <w:p w14:paraId="61E353BE" w14:textId="77777777" w:rsidR="00D06150" w:rsidRPr="00D06150" w:rsidRDefault="00D06150" w:rsidP="00D06150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7382296F" w14:textId="77777777" w:rsidR="00D06150" w:rsidRDefault="00D06150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Електронската верзија на Контролната листа на ПУЖССА за „ Рехабилитација на улица 1 и 2 во н.м. Долни Балван во општина Карбинци “е достапна на следниве веб-страни:</w:t>
            </w:r>
          </w:p>
          <w:p w14:paraId="6850416E" w14:textId="2520DB2B" w:rsidR="00D06150" w:rsidRDefault="00D06150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D06150">
              <w:rPr>
                <w:rFonts w:eastAsia="Calibri" w:cstheme="minorHAnsi"/>
                <w:sz w:val="18"/>
                <w:szCs w:val="18"/>
                <w:lang w:val="mk-MK"/>
              </w:rPr>
              <w:t xml:space="preserve">Општина Карбинци: 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begin"/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instrText xml:space="preserve"> HYPERLINK "</w:instrText>
            </w:r>
            <w:r w:rsidRPr="00D06150">
              <w:rPr>
                <w:rFonts w:eastAsia="Calibri" w:cstheme="minorHAnsi"/>
                <w:sz w:val="18"/>
                <w:szCs w:val="18"/>
                <w:lang w:val="mk-MK"/>
              </w:rPr>
              <w:instrText>http://www.karbinci.gov.mk/Default.aspx</w:instrTex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instrText xml:space="preserve">" </w:instrTex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separate"/>
            </w:r>
            <w:r w:rsidRPr="00CC774C">
              <w:rPr>
                <w:rStyle w:val="Hyperlink"/>
                <w:rFonts w:eastAsia="Calibri" w:cstheme="minorHAnsi"/>
                <w:sz w:val="18"/>
                <w:szCs w:val="18"/>
                <w:lang w:val="mk-MK"/>
              </w:rPr>
              <w:t>http://www.karbinci.gov.mk/Default.aspx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fldChar w:fldCharType="end"/>
            </w:r>
          </w:p>
          <w:p w14:paraId="02B7BEEB" w14:textId="3FEFA9C2" w:rsidR="007675B0" w:rsidRDefault="005C4AAF" w:rsidP="00D06150">
            <w:pPr>
              <w:spacing w:after="0" w:line="276" w:lineRule="auto"/>
              <w:contextualSpacing/>
              <w:jc w:val="both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МТВ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Е</w:t>
            </w:r>
            <w:r w:rsidR="00D06150">
              <w:rPr>
                <w:rFonts w:eastAsia="Calibri" w:cstheme="minorHAnsi"/>
                <w:sz w:val="18"/>
                <w:szCs w:val="18"/>
              </w:rPr>
              <w:t>И</w:t>
            </w:r>
            <w:r>
              <w:rPr>
                <w:rFonts w:eastAsia="Calibri" w:cstheme="minorHAnsi"/>
                <w:sz w:val="18"/>
                <w:szCs w:val="18"/>
                <w:lang w:val="mk-MK"/>
              </w:rPr>
              <w:t>П</w:t>
            </w:r>
            <w:r>
              <w:rPr>
                <w:rFonts w:eastAsia="Calibri" w:cstheme="minorHAnsi"/>
                <w:sz w:val="18"/>
                <w:szCs w:val="18"/>
              </w:rPr>
              <w:t>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Hyperlink"/>
                  <w:rFonts w:eastAsia="Calibri" w:cstheme="minorHAnsi"/>
                  <w:sz w:val="18"/>
                  <w:szCs w:val="18"/>
                </w:rPr>
                <w:t>http://mtc.gov.mk/</w:t>
              </w:r>
            </w:hyperlink>
            <w:r>
              <w:rPr>
                <w:rFonts w:eastAsia="Calibri" w:cstheme="minorHAnsi"/>
                <w:sz w:val="18"/>
                <w:szCs w:val="18"/>
                <w:lang w:val="mk-MK"/>
              </w:rPr>
              <w:t xml:space="preserve"> </w:t>
            </w:r>
          </w:p>
          <w:p w14:paraId="5E23F5DE" w14:textId="77777777" w:rsidR="007675B0" w:rsidRDefault="007675B0">
            <w:pPr>
              <w:shd w:val="clear" w:color="auto" w:fill="FFFFFF" w:themeFill="background1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7675B0" w14:paraId="1D46FAE2" w14:textId="77777777">
        <w:trPr>
          <w:trHeight w:val="679"/>
          <w:jc w:val="center"/>
        </w:trPr>
        <w:tc>
          <w:tcPr>
            <w:tcW w:w="2578" w:type="dxa"/>
            <w:shd w:val="clear" w:color="auto" w:fill="F2F2F2"/>
          </w:tcPr>
          <w:p w14:paraId="1431A9EF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Име и презиме на лицето кое дава коментар</w:t>
            </w:r>
            <w:r>
              <w:rPr>
                <w:rFonts w:eastAsia="Calibri" w:cstheme="minorHAnsi"/>
                <w:b/>
                <w:sz w:val="18"/>
                <w:szCs w:val="18"/>
              </w:rPr>
              <w:t xml:space="preserve"> *</w:t>
            </w:r>
          </w:p>
          <w:p w14:paraId="5050EDB8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4BBC990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7675B0" w14:paraId="5A82F032" w14:textId="77777777">
        <w:trPr>
          <w:jc w:val="center"/>
        </w:trPr>
        <w:tc>
          <w:tcPr>
            <w:tcW w:w="2578" w:type="dxa"/>
            <w:shd w:val="clear" w:color="auto" w:fill="F2F2F2"/>
          </w:tcPr>
          <w:p w14:paraId="47136E11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4F726455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  <w:p w14:paraId="727FE8C4" w14:textId="77777777" w:rsidR="007675B0" w:rsidRDefault="007675B0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6439" w:type="dxa"/>
            <w:gridSpan w:val="2"/>
            <w:shd w:val="clear" w:color="auto" w:fill="F2F2F2"/>
          </w:tcPr>
          <w:p w14:paraId="3011A9E1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Е-пошта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0AEEE30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______________________________</w:t>
            </w:r>
          </w:p>
          <w:p w14:paraId="41F46BEC" w14:textId="77777777" w:rsidR="007675B0" w:rsidRDefault="007675B0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</w:p>
          <w:p w14:paraId="58DD1752" w14:textId="77777777" w:rsidR="007675B0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тел</w:t>
            </w:r>
            <w:r>
              <w:rPr>
                <w:rFonts w:eastAsia="Calibri" w:cstheme="minorHAnsi"/>
                <w:b/>
                <w:sz w:val="18"/>
                <w:szCs w:val="18"/>
              </w:rPr>
              <w:t>:</w:t>
            </w:r>
          </w:p>
          <w:p w14:paraId="34D495C8" w14:textId="77777777" w:rsidR="007675B0" w:rsidRDefault="005C4AAF">
            <w:pPr>
              <w:spacing w:after="0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                      ______________________________</w:t>
            </w:r>
          </w:p>
        </w:tc>
      </w:tr>
      <w:tr w:rsidR="007675B0" w14:paraId="0F6D8F97" w14:textId="77777777">
        <w:trPr>
          <w:trHeight w:val="1120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C45A67F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9E76C9">
              <w:rPr>
                <w:rFonts w:eastAsia="Calibri" w:cstheme="minorHAnsi"/>
                <w:b/>
                <w:color w:val="000000"/>
                <w:sz w:val="18"/>
                <w:szCs w:val="18"/>
                <w:lang w:val="mk-MK"/>
              </w:rPr>
              <w:t>:</w:t>
            </w:r>
          </w:p>
          <w:p w14:paraId="47114B66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7D866C3B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  <w:p w14:paraId="28F30E05" w14:textId="77777777" w:rsidR="007675B0" w:rsidRPr="009E76C9" w:rsidRDefault="007675B0">
            <w:pPr>
              <w:spacing w:after="0"/>
              <w:rPr>
                <w:rFonts w:eastAsia="Calibri" w:cstheme="minorHAnsi"/>
                <w:color w:val="000000"/>
                <w:sz w:val="18"/>
                <w:szCs w:val="18"/>
                <w:lang w:val="mk-MK"/>
              </w:rPr>
            </w:pPr>
          </w:p>
        </w:tc>
      </w:tr>
      <w:tr w:rsidR="007675B0" w14:paraId="3B902A78" w14:textId="77777777">
        <w:trPr>
          <w:trHeight w:val="912"/>
          <w:jc w:val="center"/>
        </w:trPr>
        <w:tc>
          <w:tcPr>
            <w:tcW w:w="4384" w:type="dxa"/>
            <w:gridSpan w:val="2"/>
            <w:shd w:val="clear" w:color="auto" w:fill="F2F2F2"/>
          </w:tcPr>
          <w:p w14:paraId="792A490D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Потпис</w:t>
            </w:r>
          </w:p>
          <w:p w14:paraId="66417693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786ED32B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______________________</w:t>
            </w:r>
          </w:p>
        </w:tc>
        <w:tc>
          <w:tcPr>
            <w:tcW w:w="4633" w:type="dxa"/>
            <w:shd w:val="clear" w:color="auto" w:fill="F2F2F2"/>
          </w:tcPr>
          <w:p w14:paraId="4EA81CCB" w14:textId="77777777" w:rsidR="007675B0" w:rsidRPr="009E76C9" w:rsidRDefault="005C4AAF">
            <w:pPr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b/>
                <w:sz w:val="18"/>
                <w:szCs w:val="18"/>
                <w:lang w:val="mk-MK"/>
              </w:rPr>
              <w:t>Дата</w:t>
            </w:r>
          </w:p>
          <w:p w14:paraId="22658179" w14:textId="77777777" w:rsidR="007675B0" w:rsidRPr="009E76C9" w:rsidRDefault="007675B0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</w:p>
          <w:p w14:paraId="2B24BDC0" w14:textId="77777777" w:rsidR="007675B0" w:rsidRPr="009E76C9" w:rsidRDefault="005C4AAF">
            <w:pPr>
              <w:spacing w:after="0"/>
              <w:rPr>
                <w:rFonts w:eastAsia="Calibri" w:cstheme="minorHAnsi"/>
                <w:sz w:val="18"/>
                <w:szCs w:val="18"/>
                <w:lang w:val="mk-MK"/>
              </w:rPr>
            </w:pPr>
            <w:r w:rsidRPr="009E76C9">
              <w:rPr>
                <w:rFonts w:eastAsia="Calibri" w:cstheme="minorHAnsi"/>
                <w:sz w:val="18"/>
                <w:szCs w:val="18"/>
                <w:lang w:val="mk-MK"/>
              </w:rPr>
              <w:t>____________________</w:t>
            </w:r>
          </w:p>
        </w:tc>
      </w:tr>
      <w:tr w:rsidR="007675B0" w14:paraId="7C5875AB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1FF61881" w14:textId="40EDBDCE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="00D06150"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улица 1 и 2 во н.м. Долни Балван во општина Карбинци</w:t>
            </w: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институција:</w:t>
            </w:r>
          </w:p>
          <w:p w14:paraId="3F16DAA4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6ACE8DE2" w14:textId="374DA236" w:rsidR="006072FB" w:rsidRPr="00D0615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Контакт лице: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Сашка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Богданова</w:t>
            </w:r>
            <w:proofErr w:type="spellEnd"/>
            <w:r w:rsidR="00D06150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D06150">
              <w:rPr>
                <w:rFonts w:eastAsia="Calibri" w:cstheme="minorHAnsi"/>
                <w:b/>
                <w:sz w:val="18"/>
                <w:szCs w:val="18"/>
              </w:rPr>
              <w:t>Ајцева</w:t>
            </w:r>
            <w:proofErr w:type="spellEnd"/>
          </w:p>
          <w:p w14:paraId="1125FBCF" w14:textId="0615DC21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Е-пошта: </w:t>
            </w:r>
            <w:hyperlink r:id="rId8" w:history="1">
              <w:r w:rsidR="00D06150" w:rsidRPr="00D06150">
                <w:rPr>
                  <w:rStyle w:val="Hyperlink"/>
                  <w:b/>
                  <w:bCs/>
                  <w:sz w:val="18"/>
                  <w:szCs w:val="18"/>
                </w:rPr>
                <w:t>saska.bogdanova.ajceva</w:t>
              </w:r>
              <w:r w:rsidR="00D06150" w:rsidRPr="00D06150">
                <w:rPr>
                  <w:rStyle w:val="Hyperlink"/>
                  <w:rFonts w:eastAsia="Calibri" w:cstheme="minorHAnsi"/>
                  <w:b/>
                  <w:bCs/>
                  <w:sz w:val="18"/>
                  <w:szCs w:val="18"/>
                  <w:lang w:val="mk-MK"/>
                </w:rPr>
                <w:t>.piu@mtc.gov.mk</w:t>
              </w:r>
            </w:hyperlink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7939EC78" w14:textId="77777777" w:rsidR="006072FB" w:rsidRPr="00743DE6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440DC540" w14:textId="77777777" w:rsidR="00D0615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="00D06150"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>Рехабилитација на улица 1 и 2 во н.м. Долни Балван во општина Карбинци</w:t>
            </w:r>
            <w:r w:rsidR="00D06150" w:rsidRPr="00D06150"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 </w:t>
            </w:r>
          </w:p>
          <w:p w14:paraId="4677C8A0" w14:textId="71722BF8" w:rsidR="007675B0" w:rsidRDefault="006072FB" w:rsidP="006072FB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 w:rsidRPr="00743DE6">
              <w:rPr>
                <w:rFonts w:eastAsia="Calibri" w:cstheme="minorHAnsi"/>
                <w:b/>
                <w:sz w:val="18"/>
                <w:szCs w:val="18"/>
                <w:lang w:val="mk-MK"/>
              </w:rPr>
              <w:t>(датум на објава: ……. )</w:t>
            </w:r>
          </w:p>
        </w:tc>
      </w:tr>
      <w:tr w:rsidR="007675B0" w14:paraId="344288AE" w14:textId="77777777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68A70F43" w14:textId="77777777" w:rsidR="007675B0" w:rsidRDefault="005C4AAF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>Референтен број: ______________________________</w:t>
            </w:r>
          </w:p>
          <w:p w14:paraId="6C017E24" w14:textId="77777777" w:rsidR="007675B0" w:rsidRDefault="007675B0">
            <w:pPr>
              <w:shd w:val="clear" w:color="auto" w:fill="E2EFD9" w:themeFill="accent6" w:themeFillTint="33"/>
              <w:spacing w:after="0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  <w:p w14:paraId="10510E23" w14:textId="77777777" w:rsidR="007675B0" w:rsidRDefault="005C4AAF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  <w:r>
              <w:rPr>
                <w:rFonts w:eastAsia="Calibri" w:cstheme="minorHAnsi"/>
                <w:b/>
                <w:sz w:val="18"/>
                <w:szCs w:val="18"/>
                <w:lang w:val="mk-MK"/>
              </w:rPr>
              <w:t xml:space="preserve">(пополнето од страна одговорните лица за спроведување на проектот) </w:t>
            </w:r>
          </w:p>
          <w:p w14:paraId="10980D4A" w14:textId="77777777" w:rsidR="007675B0" w:rsidRDefault="007675B0">
            <w:pPr>
              <w:shd w:val="clear" w:color="auto" w:fill="E2EFD9" w:themeFill="accent6" w:themeFillTint="33"/>
              <w:spacing w:after="0"/>
              <w:jc w:val="center"/>
              <w:rPr>
                <w:rFonts w:eastAsia="Calibri" w:cstheme="minorHAnsi"/>
                <w:b/>
                <w:sz w:val="18"/>
                <w:szCs w:val="18"/>
                <w:lang w:val="mk-MK"/>
              </w:rPr>
            </w:pPr>
          </w:p>
        </w:tc>
      </w:tr>
    </w:tbl>
    <w:p w14:paraId="778248E9" w14:textId="77777777" w:rsidR="007675B0" w:rsidRDefault="005C4AAF">
      <w:pPr>
        <w:rPr>
          <w:rFonts w:cstheme="minorHAnsi"/>
          <w:sz w:val="20"/>
          <w:szCs w:val="20"/>
          <w:lang w:val="mk-MK"/>
        </w:rPr>
      </w:pPr>
      <w:r>
        <w:rPr>
          <w:rFonts w:eastAsia="Times New Roman" w:cstheme="minorHAnsi"/>
          <w:sz w:val="14"/>
          <w:szCs w:val="12"/>
          <w:lang w:val="mk-MK"/>
        </w:rPr>
        <w:t>* Пополнување на полињата со лични податоци не е задолжително</w:t>
      </w:r>
    </w:p>
    <w:sectPr w:rsidR="007675B0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C52FA"/>
    <w:rsid w:val="00420BC4"/>
    <w:rsid w:val="00456BAF"/>
    <w:rsid w:val="004E39BF"/>
    <w:rsid w:val="005761D8"/>
    <w:rsid w:val="005C4AAF"/>
    <w:rsid w:val="006072FB"/>
    <w:rsid w:val="007675B0"/>
    <w:rsid w:val="007E4945"/>
    <w:rsid w:val="009E76C9"/>
    <w:rsid w:val="00B43B3D"/>
    <w:rsid w:val="00CC5C17"/>
    <w:rsid w:val="00D06150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ka.bogdanova.ajceva.piu@mtc.gov.mk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Sashka Bog. Ajceva</cp:lastModifiedBy>
  <cp:revision>3</cp:revision>
  <dcterms:created xsi:type="dcterms:W3CDTF">2021-02-27T18:31:00Z</dcterms:created>
  <dcterms:modified xsi:type="dcterms:W3CDTF">2021-02-27T18:39:00Z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